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A9" w:rsidRDefault="00DC4EA9" w:rsidP="00DC4EA9">
      <w:r>
        <w:rPr>
          <w:noProof/>
          <w:lang w:val="es-MX" w:eastAsia="es-MX"/>
        </w:rPr>
        <w:drawing>
          <wp:inline distT="0" distB="0" distL="0" distR="0">
            <wp:extent cx="5905499" cy="1019175"/>
            <wp:effectExtent l="0" t="0" r="0" b="0"/>
            <wp:docPr id="2" name="Imagen 1" descr="cid:72AAAF7A-A70E-4973-9B84-0DAA62A8836B@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AAAF7A-A70E-4973-9B84-0DAA62A8836B@lan"/>
                    <pic:cNvPicPr>
                      <a:picLocks noChangeAspect="1" noChangeArrowheads="1"/>
                    </pic:cNvPicPr>
                  </pic:nvPicPr>
                  <pic:blipFill>
                    <a:blip r:embed="rId4" r:link="rId5" cstate="print"/>
                    <a:srcRect/>
                    <a:stretch>
                      <a:fillRect/>
                    </a:stretch>
                  </pic:blipFill>
                  <pic:spPr bwMode="auto">
                    <a:xfrm>
                      <a:off x="0" y="0"/>
                      <a:ext cx="5916703" cy="1021109"/>
                    </a:xfrm>
                    <a:prstGeom prst="rect">
                      <a:avLst/>
                    </a:prstGeom>
                    <a:noFill/>
                    <a:ln w="9525">
                      <a:noFill/>
                      <a:miter lim="800000"/>
                      <a:headEnd/>
                      <a:tailEnd/>
                    </a:ln>
                  </pic:spPr>
                </pic:pic>
              </a:graphicData>
            </a:graphic>
          </wp:inline>
        </w:drawing>
      </w:r>
    </w:p>
    <w:p w:rsidR="00F2356B" w:rsidRPr="00DC4EA9" w:rsidRDefault="00D622EF" w:rsidP="00F2356B">
      <w:pPr>
        <w:jc w:val="center"/>
        <w:rPr>
          <w:rFonts w:ascii="HelveticaNeueLT Std Lt" w:hAnsi="HelveticaNeueLT Std Lt"/>
          <w:b/>
          <w:sz w:val="20"/>
          <w:szCs w:val="20"/>
          <w:lang w:val="es-ES_tradnl"/>
        </w:rPr>
      </w:pPr>
      <w:r w:rsidRPr="00DC4EA9">
        <w:rPr>
          <w:rFonts w:ascii="HelveticaNeueLT Std Lt" w:hAnsi="HelveticaNeueLT Std Lt"/>
          <w:b/>
          <w:sz w:val="20"/>
          <w:szCs w:val="20"/>
          <w:lang w:val="es-ES_tradnl"/>
        </w:rPr>
        <w:t>“</w:t>
      </w:r>
      <w:proofErr w:type="spellStart"/>
      <w:r w:rsidR="00F2356B" w:rsidRPr="00DC4EA9">
        <w:rPr>
          <w:rFonts w:ascii="HelveticaNeueLT Std Lt" w:hAnsi="HelveticaNeueLT Std Lt"/>
          <w:b/>
          <w:sz w:val="20"/>
          <w:szCs w:val="20"/>
          <w:lang w:val="es-ES_tradnl"/>
        </w:rPr>
        <w:t>Xibalbá</w:t>
      </w:r>
      <w:proofErr w:type="spellEnd"/>
      <w:proofErr w:type="gramStart"/>
      <w:r w:rsidRPr="00DC4EA9">
        <w:rPr>
          <w:rFonts w:ascii="HelveticaNeueLT Std Lt" w:hAnsi="HelveticaNeueLT Std Lt"/>
          <w:b/>
          <w:sz w:val="20"/>
          <w:szCs w:val="20"/>
          <w:lang w:val="es-ES_tradnl"/>
        </w:rPr>
        <w:t>“</w:t>
      </w:r>
      <w:r w:rsidR="00F2356B" w:rsidRPr="00DC4EA9">
        <w:rPr>
          <w:rFonts w:ascii="HelveticaNeueLT Std Lt" w:hAnsi="HelveticaNeueLT Std Lt"/>
          <w:b/>
          <w:sz w:val="20"/>
          <w:szCs w:val="20"/>
          <w:lang w:val="es-ES_tradnl"/>
        </w:rPr>
        <w:t xml:space="preserve"> </w:t>
      </w:r>
      <w:r w:rsidRPr="00DC4EA9">
        <w:rPr>
          <w:rFonts w:ascii="HelveticaNeueLT Std Lt" w:hAnsi="HelveticaNeueLT Std Lt"/>
          <w:b/>
          <w:sz w:val="20"/>
          <w:szCs w:val="20"/>
          <w:lang w:val="es-ES_tradnl"/>
        </w:rPr>
        <w:t>un</w:t>
      </w:r>
      <w:proofErr w:type="gramEnd"/>
      <w:r w:rsidRPr="00DC4EA9">
        <w:rPr>
          <w:rFonts w:ascii="HelveticaNeueLT Std Lt" w:hAnsi="HelveticaNeueLT Std Lt"/>
          <w:b/>
          <w:sz w:val="20"/>
          <w:szCs w:val="20"/>
          <w:lang w:val="es-ES_tradnl"/>
        </w:rPr>
        <w:t xml:space="preserve"> </w:t>
      </w:r>
      <w:r w:rsidR="00E76014" w:rsidRPr="00DC4EA9">
        <w:rPr>
          <w:rFonts w:ascii="HelveticaNeueLT Std Lt" w:hAnsi="HelveticaNeueLT Std Lt"/>
          <w:b/>
          <w:sz w:val="20"/>
          <w:szCs w:val="20"/>
          <w:lang w:val="es-ES_tradnl"/>
        </w:rPr>
        <w:t xml:space="preserve">intenso </w:t>
      </w:r>
      <w:r w:rsidRPr="00DC4EA9">
        <w:rPr>
          <w:rFonts w:ascii="HelveticaNeueLT Std Lt" w:hAnsi="HelveticaNeueLT Std Lt"/>
          <w:b/>
          <w:sz w:val="20"/>
          <w:szCs w:val="20"/>
          <w:lang w:val="es-ES_tradnl"/>
        </w:rPr>
        <w:t>viaje sagrado.</w:t>
      </w:r>
    </w:p>
    <w:p w:rsidR="00D622EF" w:rsidRPr="00DC4EA9" w:rsidRDefault="00D622EF" w:rsidP="00D622EF">
      <w:pPr>
        <w:jc w:val="center"/>
        <w:rPr>
          <w:rFonts w:ascii="HelveticaNeueLT Std Lt" w:hAnsi="HelveticaNeueLT Std Lt"/>
          <w:b/>
          <w:sz w:val="20"/>
          <w:szCs w:val="20"/>
          <w:lang w:val="es-ES_tradnl"/>
        </w:rPr>
      </w:pPr>
      <w:r w:rsidRPr="00DC4EA9">
        <w:rPr>
          <w:rFonts w:ascii="HelveticaNeueLT Std Lt" w:hAnsi="HelveticaNeueLT Std Lt"/>
          <w:b/>
          <w:sz w:val="20"/>
          <w:szCs w:val="20"/>
          <w:lang w:val="es-ES_tradnl"/>
        </w:rPr>
        <w:t xml:space="preserve">Teatro </w:t>
      </w:r>
      <w:proofErr w:type="spellStart"/>
      <w:r w:rsidRPr="00DC4EA9">
        <w:rPr>
          <w:rFonts w:ascii="HelveticaNeueLT Std Lt" w:hAnsi="HelveticaNeueLT Std Lt"/>
          <w:b/>
          <w:sz w:val="20"/>
          <w:szCs w:val="20"/>
          <w:lang w:val="es-ES_tradnl"/>
        </w:rPr>
        <w:t>butoh</w:t>
      </w:r>
      <w:proofErr w:type="spellEnd"/>
      <w:r w:rsidRPr="00DC4EA9">
        <w:rPr>
          <w:rFonts w:ascii="HelveticaNeueLT Std Lt" w:hAnsi="HelveticaNeueLT Std Lt"/>
          <w:b/>
          <w:sz w:val="20"/>
          <w:szCs w:val="20"/>
          <w:lang w:val="es-ES_tradnl"/>
        </w:rPr>
        <w:t xml:space="preserve"> con Natalia Cuéllar</w:t>
      </w:r>
    </w:p>
    <w:p w:rsidR="00A05B99" w:rsidRPr="00DC4EA9" w:rsidRDefault="00A05B99" w:rsidP="00F2356B">
      <w:pPr>
        <w:jc w:val="center"/>
        <w:rPr>
          <w:rFonts w:ascii="HelveticaNeueLT Std Lt" w:hAnsi="HelveticaNeueLT Std Lt"/>
          <w:b/>
          <w:sz w:val="20"/>
          <w:szCs w:val="20"/>
          <w:lang w:val="es-ES_tradnl"/>
        </w:rPr>
      </w:pPr>
    </w:p>
    <w:p w:rsidR="00F2356B" w:rsidRPr="00DC4EA9" w:rsidRDefault="00F2356B" w:rsidP="00F2356B">
      <w:pPr>
        <w:jc w:val="right"/>
        <w:rPr>
          <w:rFonts w:ascii="HelveticaNeueLT Std Lt" w:hAnsi="HelveticaNeueLT Std Lt"/>
          <w:b/>
          <w:sz w:val="20"/>
          <w:szCs w:val="20"/>
          <w:lang w:val="es-ES_tradnl"/>
        </w:rPr>
      </w:pPr>
      <w:r w:rsidRPr="00DC4EA9">
        <w:rPr>
          <w:rFonts w:ascii="HelveticaNeueLT Std Lt" w:hAnsi="HelveticaNeueLT Std Lt"/>
          <w:b/>
          <w:sz w:val="20"/>
          <w:szCs w:val="20"/>
          <w:lang w:val="es-ES_tradnl"/>
        </w:rPr>
        <w:t>*Co</w:t>
      </w:r>
      <w:r w:rsidR="00F150F7" w:rsidRPr="00DC4EA9">
        <w:rPr>
          <w:rFonts w:ascii="HelveticaNeueLT Std Lt" w:hAnsi="HelveticaNeueLT Std Lt"/>
          <w:b/>
          <w:sz w:val="20"/>
          <w:szCs w:val="20"/>
          <w:lang w:val="es-ES_tradnl"/>
        </w:rPr>
        <w:t>n la com</w:t>
      </w:r>
      <w:r w:rsidRPr="00DC4EA9">
        <w:rPr>
          <w:rFonts w:ascii="HelveticaNeueLT Std Lt" w:hAnsi="HelveticaNeueLT Std Lt"/>
          <w:b/>
          <w:sz w:val="20"/>
          <w:szCs w:val="20"/>
          <w:lang w:val="es-ES_tradnl"/>
        </w:rPr>
        <w:t xml:space="preserve">pañía </w:t>
      </w:r>
      <w:r w:rsidR="00F150F7" w:rsidRPr="00DC4EA9">
        <w:rPr>
          <w:rFonts w:ascii="HelveticaNeueLT Std Lt" w:hAnsi="HelveticaNeueLT Std Lt"/>
          <w:b/>
          <w:sz w:val="20"/>
          <w:szCs w:val="20"/>
          <w:lang w:val="es-ES_tradnl"/>
        </w:rPr>
        <w:t xml:space="preserve">chilena </w:t>
      </w:r>
      <w:r w:rsidRPr="00DC4EA9">
        <w:rPr>
          <w:rFonts w:ascii="HelveticaNeueLT Std Lt" w:hAnsi="HelveticaNeueLT Std Lt"/>
          <w:b/>
          <w:sz w:val="20"/>
          <w:szCs w:val="20"/>
          <w:lang w:val="es-ES_tradnl"/>
        </w:rPr>
        <w:t>Teatro Ruta de la Memoria</w:t>
      </w:r>
    </w:p>
    <w:p w:rsidR="00F2356B" w:rsidRPr="00DC4EA9" w:rsidRDefault="00F2356B" w:rsidP="00F2356B">
      <w:pPr>
        <w:jc w:val="right"/>
        <w:rPr>
          <w:rFonts w:ascii="HelveticaNeueLT Std Lt" w:hAnsi="HelveticaNeueLT Std Lt"/>
          <w:b/>
          <w:sz w:val="20"/>
          <w:szCs w:val="20"/>
          <w:lang w:val="es-ES_tradnl"/>
        </w:rPr>
      </w:pPr>
      <w:r w:rsidRPr="00DC4EA9">
        <w:rPr>
          <w:rFonts w:ascii="HelveticaNeueLT Std Lt" w:hAnsi="HelveticaNeueLT Std Lt"/>
          <w:b/>
          <w:sz w:val="20"/>
          <w:szCs w:val="20"/>
          <w:lang w:val="es-ES_tradnl"/>
        </w:rPr>
        <w:t>**5 y 6 de junio, 20:00 horas,</w:t>
      </w:r>
    </w:p>
    <w:p w:rsidR="00F2356B" w:rsidRPr="00DC4EA9" w:rsidRDefault="00F2356B" w:rsidP="00F2356B">
      <w:pPr>
        <w:jc w:val="right"/>
        <w:rPr>
          <w:rFonts w:ascii="HelveticaNeueLT Std Lt" w:hAnsi="HelveticaNeueLT Std Lt"/>
          <w:b/>
          <w:sz w:val="20"/>
          <w:szCs w:val="20"/>
          <w:lang w:val="es-ES_tradnl"/>
        </w:rPr>
      </w:pPr>
      <w:r w:rsidRPr="00DC4EA9">
        <w:rPr>
          <w:rFonts w:ascii="HelveticaNeueLT Std Lt" w:hAnsi="HelveticaNeueLT Std Lt"/>
          <w:b/>
          <w:sz w:val="20"/>
          <w:szCs w:val="20"/>
          <w:lang w:val="es-ES_tradnl"/>
        </w:rPr>
        <w:t>7 de junio, 17:00 y 20:00 horas</w:t>
      </w:r>
    </w:p>
    <w:p w:rsidR="00477436" w:rsidRPr="00DC4EA9" w:rsidRDefault="00477436" w:rsidP="00F2356B">
      <w:pPr>
        <w:jc w:val="right"/>
        <w:rPr>
          <w:rFonts w:ascii="HelveticaNeueLT Std Lt" w:hAnsi="HelveticaNeueLT Std Lt"/>
          <w:b/>
          <w:sz w:val="20"/>
          <w:szCs w:val="20"/>
          <w:lang w:val="es-ES_tradnl"/>
        </w:rPr>
      </w:pPr>
      <w:r w:rsidRPr="00DC4EA9">
        <w:rPr>
          <w:rFonts w:ascii="HelveticaNeueLT Std Lt" w:hAnsi="HelveticaNeueLT Std Lt"/>
          <w:b/>
          <w:sz w:val="20"/>
          <w:szCs w:val="20"/>
          <w:lang w:val="es-ES_tradnl"/>
        </w:rPr>
        <w:t>***</w:t>
      </w:r>
      <w:r w:rsidR="002C79F2">
        <w:rPr>
          <w:rFonts w:ascii="HelveticaNeueLT Std Lt" w:hAnsi="HelveticaNeueLT Std Lt"/>
          <w:b/>
          <w:sz w:val="20"/>
          <w:szCs w:val="20"/>
          <w:lang w:val="es-ES_tradnl"/>
        </w:rPr>
        <w:t xml:space="preserve">Museo del Chopo </w:t>
      </w:r>
      <w:r w:rsidRPr="00DC4EA9">
        <w:rPr>
          <w:rFonts w:ascii="HelveticaNeueLT Std Lt" w:hAnsi="HelveticaNeueLT Std Lt"/>
          <w:b/>
          <w:sz w:val="20"/>
          <w:szCs w:val="20"/>
          <w:lang w:val="es-ES_tradnl"/>
        </w:rPr>
        <w:t>Entrada libre</w:t>
      </w:r>
    </w:p>
    <w:p w:rsidR="00A05B99" w:rsidRPr="00DC4EA9" w:rsidRDefault="00A05B99" w:rsidP="00F2356B">
      <w:pPr>
        <w:jc w:val="right"/>
        <w:rPr>
          <w:rFonts w:ascii="HelveticaNeueLT Std Lt" w:hAnsi="HelveticaNeueLT Std Lt"/>
          <w:b/>
          <w:sz w:val="20"/>
          <w:szCs w:val="20"/>
          <w:lang w:val="es-ES_tradnl"/>
        </w:rPr>
      </w:pPr>
    </w:p>
    <w:p w:rsidR="008B4236" w:rsidRPr="00DC4EA9" w:rsidRDefault="00540817" w:rsidP="008B4236">
      <w:pPr>
        <w:pStyle w:val="Sinespaciado1"/>
        <w:jc w:val="both"/>
        <w:rPr>
          <w:rFonts w:ascii="HelveticaNeueLT Std Lt" w:hAnsi="HelveticaNeueLT Std Lt" w:cs="Tahoma"/>
          <w:sz w:val="20"/>
          <w:szCs w:val="20"/>
        </w:rPr>
      </w:pPr>
      <w:r w:rsidRPr="00DC4EA9">
        <w:rPr>
          <w:rFonts w:ascii="HelveticaNeueLT Std Lt" w:hAnsi="HelveticaNeueLT Std Lt" w:cs="Tahoma"/>
          <w:sz w:val="20"/>
          <w:szCs w:val="20"/>
        </w:rPr>
        <w:t xml:space="preserve">La Compañía Teatro Ruta de la Memoria presenta </w:t>
      </w:r>
      <w:proofErr w:type="spellStart"/>
      <w:r w:rsidRPr="00DC4EA9">
        <w:rPr>
          <w:rFonts w:ascii="HelveticaNeueLT Std Lt" w:hAnsi="HelveticaNeueLT Std Lt" w:cs="Tahoma"/>
          <w:sz w:val="20"/>
          <w:szCs w:val="20"/>
        </w:rPr>
        <w:t>Xibalbá</w:t>
      </w:r>
      <w:proofErr w:type="spellEnd"/>
      <w:r w:rsidRPr="00DC4EA9">
        <w:rPr>
          <w:rFonts w:ascii="HelveticaNeueLT Std Lt" w:hAnsi="HelveticaNeueLT Std Lt" w:cs="Tahoma"/>
          <w:sz w:val="20"/>
          <w:szCs w:val="20"/>
        </w:rPr>
        <w:t xml:space="preserve">, teatro </w:t>
      </w:r>
      <w:proofErr w:type="spellStart"/>
      <w:r w:rsidRPr="00DC4EA9">
        <w:rPr>
          <w:rFonts w:ascii="HelveticaNeueLT Std Lt" w:hAnsi="HelveticaNeueLT Std Lt" w:cs="Tahoma"/>
          <w:sz w:val="20"/>
          <w:szCs w:val="20"/>
        </w:rPr>
        <w:t>butoh</w:t>
      </w:r>
      <w:proofErr w:type="spellEnd"/>
      <w:r w:rsidRPr="00DC4EA9">
        <w:rPr>
          <w:rFonts w:ascii="HelveticaNeueLT Std Lt" w:hAnsi="HelveticaNeueLT Std Lt" w:cs="Tahoma"/>
          <w:sz w:val="20"/>
          <w:szCs w:val="20"/>
        </w:rPr>
        <w:t xml:space="preserve"> basada en el </w:t>
      </w:r>
      <w:proofErr w:type="spellStart"/>
      <w:r w:rsidRPr="00DC4EA9">
        <w:rPr>
          <w:rFonts w:ascii="HelveticaNeueLT Std Lt" w:hAnsi="HelveticaNeueLT Std Lt" w:cs="Tahoma"/>
          <w:i/>
          <w:sz w:val="20"/>
          <w:szCs w:val="20"/>
        </w:rPr>
        <w:t>Popol</w:t>
      </w:r>
      <w:proofErr w:type="spellEnd"/>
      <w:r w:rsidRPr="00DC4EA9">
        <w:rPr>
          <w:rFonts w:ascii="HelveticaNeueLT Std Lt" w:hAnsi="HelveticaNeueLT Std Lt" w:cs="Tahoma"/>
          <w:i/>
          <w:sz w:val="20"/>
          <w:szCs w:val="20"/>
        </w:rPr>
        <w:t xml:space="preserve"> </w:t>
      </w:r>
      <w:proofErr w:type="spellStart"/>
      <w:r w:rsidRPr="00DC4EA9">
        <w:rPr>
          <w:rFonts w:ascii="HelveticaNeueLT Std Lt" w:hAnsi="HelveticaNeueLT Std Lt" w:cs="Tahoma"/>
          <w:i/>
          <w:sz w:val="20"/>
          <w:szCs w:val="20"/>
        </w:rPr>
        <w:t>Vuh</w:t>
      </w:r>
      <w:proofErr w:type="spellEnd"/>
      <w:r w:rsidRPr="00DC4EA9">
        <w:rPr>
          <w:rFonts w:ascii="HelveticaNeueLT Std Lt" w:hAnsi="HelveticaNeueLT Std Lt" w:cs="Tahoma"/>
          <w:sz w:val="20"/>
          <w:szCs w:val="20"/>
        </w:rPr>
        <w:t xml:space="preserve">, libro religioso maya que narra el origen de la humanidad </w:t>
      </w:r>
      <w:r w:rsidR="004220F6" w:rsidRPr="00DC4EA9">
        <w:rPr>
          <w:rFonts w:ascii="HelveticaNeueLT Std Lt" w:hAnsi="HelveticaNeueLT Std Lt" w:cs="Tahoma"/>
          <w:sz w:val="20"/>
          <w:szCs w:val="20"/>
        </w:rPr>
        <w:t xml:space="preserve">el cual </w:t>
      </w:r>
      <w:r w:rsidRPr="00DC4EA9">
        <w:rPr>
          <w:rFonts w:ascii="HelveticaNeueLT Std Lt" w:hAnsi="HelveticaNeueLT Std Lt" w:cs="Tahoma"/>
          <w:sz w:val="20"/>
          <w:szCs w:val="20"/>
        </w:rPr>
        <w:t>plantea que el conocimiento sólo puede obtenerse en la dimensión subterránea de la realidad, es decir, en el inframundo.</w:t>
      </w:r>
      <w:r w:rsidR="008B4236" w:rsidRPr="00DC4EA9">
        <w:rPr>
          <w:rFonts w:ascii="HelveticaNeueLT Std Lt" w:hAnsi="HelveticaNeueLT Std Lt" w:cs="Tahoma"/>
          <w:sz w:val="20"/>
          <w:szCs w:val="20"/>
        </w:rPr>
        <w:t xml:space="preserve"> </w:t>
      </w:r>
    </w:p>
    <w:p w:rsidR="008B4236" w:rsidRPr="00DC4EA9" w:rsidRDefault="008B4236" w:rsidP="008B4236">
      <w:pPr>
        <w:pStyle w:val="Sinespaciado1"/>
        <w:jc w:val="both"/>
        <w:rPr>
          <w:rFonts w:ascii="HelveticaNeueLT Std Lt" w:hAnsi="HelveticaNeueLT Std Lt" w:cs="Tahoma"/>
          <w:sz w:val="20"/>
          <w:szCs w:val="20"/>
        </w:rPr>
      </w:pPr>
    </w:p>
    <w:p w:rsidR="008B4236" w:rsidRPr="00DC4EA9" w:rsidRDefault="004220F6" w:rsidP="008B4236">
      <w:pPr>
        <w:pStyle w:val="Sinespaciado1"/>
        <w:jc w:val="both"/>
        <w:rPr>
          <w:rFonts w:ascii="HelveticaNeueLT Std Lt" w:hAnsi="HelveticaNeueLT Std Lt" w:cs="Tahoma"/>
          <w:sz w:val="20"/>
          <w:szCs w:val="20"/>
          <w:lang w:eastAsia="es-CL"/>
        </w:rPr>
      </w:pPr>
      <w:proofErr w:type="spellStart"/>
      <w:r w:rsidRPr="00DC4EA9">
        <w:rPr>
          <w:rFonts w:ascii="HelveticaNeueLT Std Lt" w:hAnsi="HelveticaNeueLT Std Lt" w:cs="Tahoma"/>
          <w:sz w:val="20"/>
          <w:szCs w:val="20"/>
          <w:lang w:eastAsia="es-CL"/>
        </w:rPr>
        <w:t>Xibalbá</w:t>
      </w:r>
      <w:proofErr w:type="spellEnd"/>
      <w:r w:rsidRPr="00DC4EA9">
        <w:rPr>
          <w:rFonts w:ascii="HelveticaNeueLT Std Lt" w:hAnsi="HelveticaNeueLT Std Lt" w:cs="Tahoma"/>
          <w:sz w:val="20"/>
          <w:szCs w:val="20"/>
          <w:lang w:eastAsia="es-CL"/>
        </w:rPr>
        <w:t xml:space="preserve"> narra la historia de una</w:t>
      </w:r>
      <w:r w:rsidR="00540817" w:rsidRPr="00DC4EA9">
        <w:rPr>
          <w:rFonts w:ascii="HelveticaNeueLT Std Lt" w:eastAsia="Times New Roman" w:hAnsi="HelveticaNeueLT Std Lt" w:cs="Tahoma"/>
          <w:sz w:val="20"/>
          <w:szCs w:val="20"/>
          <w:lang w:eastAsia="es-CL"/>
        </w:rPr>
        <w:t xml:space="preserve"> joven mujer </w:t>
      </w:r>
      <w:r w:rsidRPr="00DC4EA9">
        <w:rPr>
          <w:rFonts w:ascii="HelveticaNeueLT Std Lt" w:hAnsi="HelveticaNeueLT Std Lt" w:cs="Tahoma"/>
          <w:sz w:val="20"/>
          <w:szCs w:val="20"/>
          <w:lang w:eastAsia="es-CL"/>
        </w:rPr>
        <w:t>que debe tomar una decisión que definirá su futuro, por lo que realiza un viaje sagrado que la llevará al encuentro con el Dios de la muerte. En su trayecto, pasará por diversos estados emocionales, producto de sus deseos contrapuestos.</w:t>
      </w:r>
    </w:p>
    <w:p w:rsidR="008B4236" w:rsidRPr="00DC4EA9" w:rsidRDefault="008B4236" w:rsidP="008B4236">
      <w:pPr>
        <w:pStyle w:val="Sinespaciado1"/>
        <w:jc w:val="both"/>
        <w:rPr>
          <w:rFonts w:ascii="HelveticaNeueLT Std Lt" w:hAnsi="HelveticaNeueLT Std Lt" w:cs="Tahoma"/>
          <w:sz w:val="20"/>
          <w:szCs w:val="20"/>
          <w:lang w:eastAsia="es-CL"/>
        </w:rPr>
      </w:pPr>
    </w:p>
    <w:p w:rsidR="001629AE" w:rsidRPr="00DC4EA9" w:rsidRDefault="00D622EF" w:rsidP="00DC4EA9">
      <w:pPr>
        <w:pStyle w:val="Sinespaciado1"/>
        <w:jc w:val="both"/>
        <w:rPr>
          <w:rFonts w:ascii="HelveticaNeueLT Std Lt" w:hAnsi="HelveticaNeueLT Std Lt" w:cs="Tahoma"/>
          <w:sz w:val="20"/>
          <w:szCs w:val="20"/>
          <w:lang w:eastAsia="es-CL"/>
        </w:rPr>
      </w:pPr>
      <w:r w:rsidRPr="00DC4EA9">
        <w:rPr>
          <w:rFonts w:ascii="HelveticaNeueLT Std Lt" w:hAnsi="HelveticaNeueLT Std Lt" w:cs="Tahoma"/>
          <w:sz w:val="20"/>
          <w:szCs w:val="20"/>
          <w:lang w:eastAsia="es-CL"/>
        </w:rPr>
        <w:t xml:space="preserve">Natalia Cuéllar, directora y </w:t>
      </w:r>
      <w:proofErr w:type="spellStart"/>
      <w:r w:rsidRPr="00DC4EA9">
        <w:rPr>
          <w:rFonts w:ascii="HelveticaNeueLT Std Lt" w:hAnsi="HelveticaNeueLT Std Lt" w:cs="Tahoma"/>
          <w:sz w:val="20"/>
          <w:szCs w:val="20"/>
          <w:lang w:eastAsia="es-CL"/>
        </w:rPr>
        <w:t>co</w:t>
      </w:r>
      <w:proofErr w:type="spellEnd"/>
      <w:r w:rsidRPr="00DC4EA9">
        <w:rPr>
          <w:rFonts w:ascii="HelveticaNeueLT Std Lt" w:hAnsi="HelveticaNeueLT Std Lt" w:cs="Tahoma"/>
          <w:sz w:val="20"/>
          <w:szCs w:val="20"/>
          <w:lang w:eastAsia="es-CL"/>
        </w:rPr>
        <w:t>-intérprete de la obra</w:t>
      </w:r>
      <w:r w:rsidR="00F150F7" w:rsidRPr="00DC4EA9">
        <w:rPr>
          <w:rFonts w:ascii="HelveticaNeueLT Std Lt" w:hAnsi="HelveticaNeueLT Std Lt" w:cs="Tahoma"/>
          <w:sz w:val="20"/>
          <w:szCs w:val="20"/>
          <w:lang w:eastAsia="es-CL"/>
        </w:rPr>
        <w:t>,</w:t>
      </w:r>
      <w:r w:rsidRPr="00DC4EA9">
        <w:rPr>
          <w:rFonts w:ascii="HelveticaNeueLT Std Lt" w:hAnsi="HelveticaNeueLT Std Lt" w:cs="Tahoma"/>
          <w:sz w:val="20"/>
          <w:szCs w:val="20"/>
          <w:lang w:eastAsia="es-CL"/>
        </w:rPr>
        <w:t xml:space="preserve"> expresa que </w:t>
      </w:r>
      <w:r w:rsidR="00F150F7" w:rsidRPr="00DC4EA9">
        <w:rPr>
          <w:rFonts w:ascii="HelveticaNeueLT Std Lt" w:hAnsi="HelveticaNeueLT Std Lt" w:cs="Tahoma"/>
          <w:sz w:val="20"/>
          <w:szCs w:val="20"/>
          <w:lang w:eastAsia="es-CL"/>
        </w:rPr>
        <w:t xml:space="preserve">la obra </w:t>
      </w:r>
      <w:r w:rsidRPr="00DC4EA9">
        <w:rPr>
          <w:rFonts w:ascii="HelveticaNeueLT Std Lt" w:hAnsi="HelveticaNeueLT Std Lt" w:cs="Tahoma"/>
          <w:sz w:val="20"/>
          <w:szCs w:val="20"/>
          <w:lang w:eastAsia="es-CL"/>
        </w:rPr>
        <w:t xml:space="preserve">inició como </w:t>
      </w:r>
      <w:r w:rsidRPr="00DC4EA9">
        <w:rPr>
          <w:rFonts w:ascii="HelveticaNeueLT Std Lt" w:eastAsia="Times New Roman" w:hAnsi="HelveticaNeueLT Std Lt" w:cs="Tahoma"/>
          <w:sz w:val="20"/>
          <w:szCs w:val="20"/>
          <w:lang w:eastAsia="es-CL"/>
        </w:rPr>
        <w:t>una búsqueda personal en el límite de la vida y la muerte, es una reflexión sob</w:t>
      </w:r>
      <w:r w:rsidRPr="00DC4EA9">
        <w:rPr>
          <w:rFonts w:ascii="HelveticaNeueLT Std Lt" w:hAnsi="HelveticaNeueLT Std Lt" w:cs="Tahoma"/>
          <w:sz w:val="20"/>
          <w:szCs w:val="20"/>
          <w:lang w:eastAsia="es-CL"/>
        </w:rPr>
        <w:t>re la entrega y la purificación. “E</w:t>
      </w:r>
      <w:r w:rsidRPr="00DC4EA9">
        <w:rPr>
          <w:rFonts w:ascii="HelveticaNeueLT Std Lt" w:eastAsia="Times New Roman" w:hAnsi="HelveticaNeueLT Std Lt" w:cs="Tahoma"/>
          <w:sz w:val="20"/>
          <w:szCs w:val="20"/>
          <w:lang w:eastAsia="es-CL"/>
        </w:rPr>
        <w:t>l</w:t>
      </w:r>
      <w:r w:rsidRPr="00DC4EA9">
        <w:rPr>
          <w:rFonts w:ascii="HelveticaNeueLT Std Lt" w:hAnsi="HelveticaNeueLT Std Lt" w:cs="Tahoma"/>
          <w:sz w:val="20"/>
          <w:szCs w:val="20"/>
          <w:lang w:eastAsia="es-CL"/>
        </w:rPr>
        <w:t xml:space="preserve"> </w:t>
      </w:r>
      <w:r w:rsidRPr="00DC4EA9">
        <w:rPr>
          <w:rFonts w:ascii="HelveticaNeueLT Std Lt" w:eastAsia="Times New Roman" w:hAnsi="HelveticaNeueLT Std Lt" w:cs="Tahoma"/>
          <w:sz w:val="20"/>
          <w:szCs w:val="20"/>
          <w:lang w:eastAsia="es-CL"/>
        </w:rPr>
        <w:t>camino de dolor que debe hacer la doncella, es la única posibilidad de viajar a la sem</w:t>
      </w:r>
      <w:r w:rsidRPr="00DC4EA9">
        <w:rPr>
          <w:rFonts w:ascii="HelveticaNeueLT Std Lt" w:hAnsi="HelveticaNeueLT Std Lt" w:cs="Tahoma"/>
          <w:sz w:val="20"/>
          <w:szCs w:val="20"/>
          <w:lang w:eastAsia="es-CL"/>
        </w:rPr>
        <w:t>illa original de su creación”.</w:t>
      </w:r>
      <w:r w:rsidR="00DC4EA9">
        <w:rPr>
          <w:rFonts w:ascii="HelveticaNeueLT Std Lt" w:hAnsi="HelveticaNeueLT Std Lt" w:cs="Tahoma"/>
          <w:sz w:val="20"/>
          <w:szCs w:val="20"/>
          <w:lang w:eastAsia="es-CL"/>
        </w:rPr>
        <w:t xml:space="preserve"> </w:t>
      </w:r>
      <w:r w:rsidR="001629AE" w:rsidRPr="00DC4EA9">
        <w:rPr>
          <w:rFonts w:ascii="HelveticaNeueLT Std Lt" w:hAnsi="HelveticaNeueLT Std Lt" w:cs="Tahoma"/>
          <w:sz w:val="20"/>
          <w:szCs w:val="20"/>
          <w:lang w:eastAsia="es-CL"/>
        </w:rPr>
        <w:t>En su camino ella intentará rebelarse, despidiéndose de la vida en una danza que la hace transitar por distintos estados emocionales.</w:t>
      </w:r>
    </w:p>
    <w:p w:rsidR="00955B21" w:rsidRPr="00DC4EA9" w:rsidRDefault="00955B21" w:rsidP="001629AE">
      <w:pPr>
        <w:shd w:val="clear" w:color="auto" w:fill="FFFFFF"/>
        <w:spacing w:before="100" w:beforeAutospacing="1" w:after="100" w:afterAutospacing="1"/>
        <w:jc w:val="both"/>
        <w:rPr>
          <w:rFonts w:ascii="HelveticaNeueLT Std Lt" w:hAnsi="HelveticaNeueLT Std Lt" w:cs="Tahoma"/>
          <w:sz w:val="20"/>
          <w:szCs w:val="20"/>
          <w:lang w:eastAsia="es-CL"/>
        </w:rPr>
      </w:pPr>
      <w:proofErr w:type="spellStart"/>
      <w:r w:rsidRPr="00DC4EA9">
        <w:rPr>
          <w:rFonts w:ascii="HelveticaNeueLT Std Lt" w:hAnsi="HelveticaNeueLT Std Lt" w:cs="Tahoma"/>
          <w:sz w:val="20"/>
          <w:szCs w:val="20"/>
          <w:lang w:eastAsia="es-CL"/>
        </w:rPr>
        <w:t>Xibalbá</w:t>
      </w:r>
      <w:proofErr w:type="spellEnd"/>
      <w:r w:rsidRPr="00DC4EA9">
        <w:rPr>
          <w:rFonts w:ascii="HelveticaNeueLT Std Lt" w:hAnsi="HelveticaNeueLT Std Lt" w:cs="Tahoma"/>
          <w:sz w:val="20"/>
          <w:szCs w:val="20"/>
          <w:lang w:eastAsia="es-CL"/>
        </w:rPr>
        <w:t xml:space="preserve"> es </w:t>
      </w:r>
      <w:r w:rsidR="001629AE" w:rsidRPr="00DC4EA9">
        <w:rPr>
          <w:rFonts w:ascii="HelveticaNeueLT Std Lt" w:hAnsi="HelveticaNeueLT Std Lt" w:cs="Tahoma"/>
          <w:sz w:val="20"/>
          <w:szCs w:val="20"/>
          <w:lang w:eastAsia="es-CL"/>
        </w:rPr>
        <w:t xml:space="preserve">conocido como </w:t>
      </w:r>
      <w:r w:rsidRPr="00DC4EA9">
        <w:rPr>
          <w:rFonts w:ascii="HelveticaNeueLT Std Lt" w:hAnsi="HelveticaNeueLT Std Lt" w:cs="Tahoma"/>
          <w:sz w:val="20"/>
          <w:szCs w:val="20"/>
          <w:lang w:eastAsia="es-CL"/>
        </w:rPr>
        <w:t xml:space="preserve">el reino de los muertos y al mismo tiempo es una dimensión interior que lleva al ser humano a otros estados de conciencia en el momento de su descenso. </w:t>
      </w:r>
      <w:r w:rsidR="001629AE" w:rsidRPr="00DC4EA9">
        <w:rPr>
          <w:rFonts w:ascii="HelveticaNeueLT Std Lt" w:hAnsi="HelveticaNeueLT Std Lt" w:cs="Tahoma"/>
          <w:sz w:val="20"/>
          <w:szCs w:val="20"/>
          <w:lang w:eastAsia="es-CL"/>
        </w:rPr>
        <w:t xml:space="preserve">Era común el sacrificio de </w:t>
      </w:r>
      <w:r w:rsidRPr="00DC4EA9">
        <w:rPr>
          <w:rFonts w:ascii="HelveticaNeueLT Std Lt" w:hAnsi="HelveticaNeueLT Std Lt" w:cs="Tahoma"/>
          <w:sz w:val="20"/>
          <w:szCs w:val="20"/>
          <w:lang w:eastAsia="es-CL"/>
        </w:rPr>
        <w:t xml:space="preserve"> doncellas vírgenes que eran lanzadas a grandes cavernas subterráneas para desposarse con el Dios de los Muertos.</w:t>
      </w:r>
    </w:p>
    <w:p w:rsidR="001629AE" w:rsidRPr="00DC4EA9" w:rsidRDefault="001629AE" w:rsidP="00A05B99">
      <w:pPr>
        <w:pStyle w:val="Sinespaciado1"/>
        <w:jc w:val="both"/>
        <w:rPr>
          <w:rFonts w:ascii="HelveticaNeueLT Std Lt" w:hAnsi="HelveticaNeueLT Std Lt"/>
          <w:sz w:val="20"/>
          <w:szCs w:val="20"/>
          <w:lang w:val="es-ES_tradnl"/>
        </w:rPr>
      </w:pPr>
      <w:proofErr w:type="spellStart"/>
      <w:r w:rsidRPr="00DC4EA9">
        <w:rPr>
          <w:rFonts w:ascii="HelveticaNeueLT Std Lt" w:hAnsi="HelveticaNeueLT Std Lt" w:cs="Tahoma"/>
          <w:sz w:val="20"/>
          <w:szCs w:val="20"/>
          <w:lang w:val="es-ES"/>
        </w:rPr>
        <w:t>Xibalbá</w:t>
      </w:r>
      <w:proofErr w:type="spellEnd"/>
      <w:r w:rsidRPr="00DC4EA9">
        <w:rPr>
          <w:rFonts w:ascii="HelveticaNeueLT Std Lt" w:hAnsi="HelveticaNeueLT Std Lt" w:cs="Tahoma"/>
          <w:sz w:val="20"/>
          <w:szCs w:val="20"/>
          <w:lang w:val="es-ES"/>
        </w:rPr>
        <w:t xml:space="preserve">. </w:t>
      </w:r>
      <w:r w:rsidR="004220F6" w:rsidRPr="00DC4EA9">
        <w:rPr>
          <w:rFonts w:ascii="HelveticaNeueLT Std Lt" w:hAnsi="HelveticaNeueLT Std Lt" w:cs="Tahoma"/>
          <w:sz w:val="20"/>
          <w:szCs w:val="20"/>
        </w:rPr>
        <w:t xml:space="preserve">Natalia  Cuéllar: </w:t>
      </w:r>
      <w:r w:rsidRPr="00DC4EA9">
        <w:rPr>
          <w:rFonts w:ascii="HelveticaNeueLT Std Lt" w:hAnsi="HelveticaNeueLT Std Lt" w:cs="Tahoma"/>
          <w:sz w:val="20"/>
          <w:szCs w:val="20"/>
        </w:rPr>
        <w:t xml:space="preserve">Es </w:t>
      </w:r>
      <w:r w:rsidR="004220F6" w:rsidRPr="00DC4EA9">
        <w:rPr>
          <w:rFonts w:ascii="HelveticaNeueLT Std Lt" w:hAnsi="HelveticaNeueLT Std Lt" w:cs="Tahoma"/>
          <w:sz w:val="20"/>
          <w:szCs w:val="20"/>
        </w:rPr>
        <w:t xml:space="preserve">directora e intérprete; </w:t>
      </w:r>
      <w:proofErr w:type="spellStart"/>
      <w:r w:rsidR="004220F6" w:rsidRPr="00DC4EA9">
        <w:rPr>
          <w:rFonts w:ascii="HelveticaNeueLT Std Lt" w:hAnsi="HelveticaNeueLT Std Lt" w:cs="Tahoma"/>
          <w:sz w:val="20"/>
          <w:szCs w:val="20"/>
        </w:rPr>
        <w:t>Anibal</w:t>
      </w:r>
      <w:proofErr w:type="spellEnd"/>
      <w:r w:rsidR="004220F6" w:rsidRPr="00DC4EA9">
        <w:rPr>
          <w:rFonts w:ascii="HelveticaNeueLT Std Lt" w:hAnsi="HelveticaNeueLT Std Lt" w:cs="Tahoma"/>
          <w:sz w:val="20"/>
          <w:szCs w:val="20"/>
        </w:rPr>
        <w:t xml:space="preserve"> Sandoval: intérprete</w:t>
      </w:r>
      <w:r w:rsidRPr="00DC4EA9">
        <w:rPr>
          <w:rFonts w:ascii="HelveticaNeueLT Std Lt" w:hAnsi="HelveticaNeueLT Std Lt" w:cs="Tahoma"/>
          <w:sz w:val="20"/>
          <w:szCs w:val="20"/>
        </w:rPr>
        <w:t xml:space="preserve">. </w:t>
      </w:r>
      <w:r w:rsidR="004220F6" w:rsidRPr="00DC4EA9">
        <w:rPr>
          <w:rFonts w:ascii="HelveticaNeueLT Std Lt" w:hAnsi="HelveticaNeueLT Std Lt"/>
          <w:sz w:val="20"/>
          <w:szCs w:val="20"/>
          <w:lang w:val="es-ES_tradnl"/>
        </w:rPr>
        <w:t>Compañía Teatro Ruta de la Memoria</w:t>
      </w:r>
      <w:r w:rsidRPr="00DC4EA9">
        <w:rPr>
          <w:rFonts w:ascii="HelveticaNeueLT Std Lt" w:hAnsi="HelveticaNeueLT Std Lt"/>
          <w:sz w:val="20"/>
          <w:szCs w:val="20"/>
          <w:lang w:val="es-ES_tradnl"/>
        </w:rPr>
        <w:t xml:space="preserve">. </w:t>
      </w:r>
    </w:p>
    <w:p w:rsidR="001629AE" w:rsidRPr="00DC4EA9" w:rsidRDefault="001629AE" w:rsidP="00D056E2">
      <w:pPr>
        <w:pStyle w:val="Sinespaciado1"/>
        <w:jc w:val="both"/>
        <w:rPr>
          <w:rFonts w:ascii="HelveticaNeueLT Std Lt" w:hAnsi="HelveticaNeueLT Std Lt"/>
          <w:sz w:val="20"/>
          <w:szCs w:val="20"/>
          <w:lang w:val="es-ES_tradnl"/>
        </w:rPr>
      </w:pPr>
    </w:p>
    <w:p w:rsidR="001629AE" w:rsidRPr="00DC4EA9" w:rsidRDefault="001629AE" w:rsidP="00D056E2">
      <w:pPr>
        <w:pStyle w:val="Sinespaciado1"/>
        <w:jc w:val="both"/>
        <w:rPr>
          <w:rFonts w:ascii="HelveticaNeueLT Std Lt" w:hAnsi="HelveticaNeueLT Std Lt"/>
          <w:sz w:val="20"/>
          <w:szCs w:val="20"/>
          <w:lang w:val="es-ES_tradnl"/>
        </w:rPr>
      </w:pPr>
      <w:r w:rsidRPr="00DC4EA9">
        <w:rPr>
          <w:rFonts w:ascii="HelveticaNeueLT Std Lt" w:hAnsi="HelveticaNeueLT Std Lt"/>
          <w:sz w:val="20"/>
          <w:szCs w:val="20"/>
          <w:lang w:val="es-ES_tradnl"/>
        </w:rPr>
        <w:t xml:space="preserve">Natalia Cuéllar. Estudió teatro en la Universidad </w:t>
      </w:r>
      <w:proofErr w:type="spellStart"/>
      <w:r w:rsidRPr="00DC4EA9">
        <w:rPr>
          <w:rFonts w:ascii="HelveticaNeueLT Std Lt" w:hAnsi="HelveticaNeueLT Std Lt"/>
          <w:sz w:val="20"/>
          <w:szCs w:val="20"/>
          <w:lang w:val="es-ES_tradnl"/>
        </w:rPr>
        <w:t>Arcis</w:t>
      </w:r>
      <w:proofErr w:type="spellEnd"/>
      <w:r w:rsidRPr="00DC4EA9">
        <w:rPr>
          <w:rFonts w:ascii="HelveticaNeueLT Std Lt" w:hAnsi="HelveticaNeueLT Std Lt"/>
          <w:sz w:val="20"/>
          <w:szCs w:val="20"/>
          <w:lang w:val="es-ES_tradnl"/>
        </w:rPr>
        <w:t xml:space="preserve">, Chile (1988). </w:t>
      </w:r>
      <w:r w:rsidR="00A05B99" w:rsidRPr="00DC4EA9">
        <w:rPr>
          <w:rFonts w:ascii="HelveticaNeueLT Std Lt" w:hAnsi="HelveticaNeueLT Std Lt"/>
          <w:sz w:val="20"/>
          <w:szCs w:val="20"/>
          <w:lang w:val="es-ES_tradnl"/>
        </w:rPr>
        <w:t>Desde 1990 se</w:t>
      </w:r>
      <w:r w:rsidRPr="00DC4EA9">
        <w:rPr>
          <w:rFonts w:ascii="HelveticaNeueLT Std Lt" w:hAnsi="HelveticaNeueLT Std Lt"/>
          <w:sz w:val="20"/>
          <w:szCs w:val="20"/>
          <w:lang w:val="es-ES_tradnl"/>
        </w:rPr>
        <w:t xml:space="preserve"> dedica a estudiar danza </w:t>
      </w:r>
      <w:proofErr w:type="spellStart"/>
      <w:r w:rsidRPr="00DC4EA9">
        <w:rPr>
          <w:rFonts w:ascii="HelveticaNeueLT Std Lt" w:hAnsi="HelveticaNeueLT Std Lt"/>
          <w:sz w:val="20"/>
          <w:szCs w:val="20"/>
          <w:lang w:val="es-ES_tradnl"/>
        </w:rPr>
        <w:t>Butoh</w:t>
      </w:r>
      <w:proofErr w:type="spellEnd"/>
      <w:r w:rsidRPr="00DC4EA9">
        <w:rPr>
          <w:rFonts w:ascii="HelveticaNeueLT Std Lt" w:hAnsi="HelveticaNeueLT Std Lt"/>
          <w:sz w:val="20"/>
          <w:szCs w:val="20"/>
          <w:lang w:val="es-ES_tradnl"/>
        </w:rPr>
        <w:t xml:space="preserve"> en Europa con los maestros </w:t>
      </w:r>
      <w:proofErr w:type="spellStart"/>
      <w:r w:rsidRPr="00DC4EA9">
        <w:rPr>
          <w:rFonts w:ascii="HelveticaNeueLT Std Lt" w:hAnsi="HelveticaNeueLT Std Lt"/>
          <w:sz w:val="20"/>
          <w:szCs w:val="20"/>
          <w:lang w:val="es-ES_tradnl"/>
        </w:rPr>
        <w:t>Makiko</w:t>
      </w:r>
      <w:proofErr w:type="spellEnd"/>
      <w:r w:rsidRPr="00DC4EA9">
        <w:rPr>
          <w:rFonts w:ascii="HelveticaNeueLT Std Lt" w:hAnsi="HelveticaNeueLT Std Lt"/>
          <w:sz w:val="20"/>
          <w:szCs w:val="20"/>
          <w:lang w:val="es-ES_tradnl"/>
        </w:rPr>
        <w:t xml:space="preserve"> </w:t>
      </w:r>
      <w:proofErr w:type="spellStart"/>
      <w:r w:rsidRPr="00DC4EA9">
        <w:rPr>
          <w:rFonts w:ascii="HelveticaNeueLT Std Lt" w:hAnsi="HelveticaNeueLT Std Lt"/>
          <w:sz w:val="20"/>
          <w:szCs w:val="20"/>
          <w:lang w:val="es-ES_tradnl"/>
        </w:rPr>
        <w:t>Tominaga</w:t>
      </w:r>
      <w:proofErr w:type="spellEnd"/>
      <w:r w:rsidRPr="00DC4EA9">
        <w:rPr>
          <w:rFonts w:ascii="HelveticaNeueLT Std Lt" w:hAnsi="HelveticaNeueLT Std Lt"/>
          <w:sz w:val="20"/>
          <w:szCs w:val="20"/>
          <w:lang w:val="es-ES_tradnl"/>
        </w:rPr>
        <w:t xml:space="preserve">, </w:t>
      </w:r>
      <w:proofErr w:type="spellStart"/>
      <w:r w:rsidRPr="00DC4EA9">
        <w:rPr>
          <w:rFonts w:ascii="HelveticaNeueLT Std Lt" w:hAnsi="HelveticaNeueLT Std Lt"/>
          <w:sz w:val="20"/>
          <w:szCs w:val="20"/>
          <w:lang w:val="es-ES_tradnl"/>
        </w:rPr>
        <w:t>Minako</w:t>
      </w:r>
      <w:proofErr w:type="spellEnd"/>
      <w:r w:rsidRPr="00DC4EA9">
        <w:rPr>
          <w:rFonts w:ascii="HelveticaNeueLT Std Lt" w:hAnsi="HelveticaNeueLT Std Lt"/>
          <w:sz w:val="20"/>
          <w:szCs w:val="20"/>
          <w:lang w:val="es-ES_tradnl"/>
        </w:rPr>
        <w:t xml:space="preserve"> </w:t>
      </w:r>
      <w:proofErr w:type="spellStart"/>
      <w:r w:rsidRPr="00DC4EA9">
        <w:rPr>
          <w:rFonts w:ascii="HelveticaNeueLT Std Lt" w:hAnsi="HelveticaNeueLT Std Lt"/>
          <w:sz w:val="20"/>
          <w:szCs w:val="20"/>
          <w:lang w:val="es-ES_tradnl"/>
        </w:rPr>
        <w:t>Seki</w:t>
      </w:r>
      <w:proofErr w:type="spellEnd"/>
      <w:r w:rsidRPr="00DC4EA9">
        <w:rPr>
          <w:rFonts w:ascii="HelveticaNeueLT Std Lt" w:hAnsi="HelveticaNeueLT Std Lt"/>
          <w:sz w:val="20"/>
          <w:szCs w:val="20"/>
          <w:lang w:val="es-ES_tradnl"/>
        </w:rPr>
        <w:t xml:space="preserve">, </w:t>
      </w:r>
      <w:proofErr w:type="spellStart"/>
      <w:r w:rsidRPr="00DC4EA9">
        <w:rPr>
          <w:rFonts w:ascii="HelveticaNeueLT Std Lt" w:hAnsi="HelveticaNeueLT Std Lt"/>
          <w:sz w:val="20"/>
          <w:szCs w:val="20"/>
          <w:lang w:val="es-ES_tradnl"/>
        </w:rPr>
        <w:t>Ito</w:t>
      </w:r>
      <w:proofErr w:type="spellEnd"/>
      <w:r w:rsidRPr="00DC4EA9">
        <w:rPr>
          <w:rFonts w:ascii="HelveticaNeueLT Std Lt" w:hAnsi="HelveticaNeueLT Std Lt"/>
          <w:sz w:val="20"/>
          <w:szCs w:val="20"/>
          <w:lang w:val="es-ES_tradnl"/>
        </w:rPr>
        <w:t xml:space="preserve"> </w:t>
      </w:r>
      <w:proofErr w:type="spellStart"/>
      <w:r w:rsidRPr="00DC4EA9">
        <w:rPr>
          <w:rFonts w:ascii="HelveticaNeueLT Std Lt" w:hAnsi="HelveticaNeueLT Std Lt"/>
          <w:sz w:val="20"/>
          <w:szCs w:val="20"/>
          <w:lang w:val="es-ES_tradnl"/>
        </w:rPr>
        <w:t>Moritt</w:t>
      </w:r>
      <w:r w:rsidR="00A05B99" w:rsidRPr="00DC4EA9">
        <w:rPr>
          <w:rFonts w:ascii="HelveticaNeueLT Std Lt" w:hAnsi="HelveticaNeueLT Std Lt"/>
          <w:sz w:val="20"/>
          <w:szCs w:val="20"/>
          <w:lang w:val="es-ES_tradnl"/>
        </w:rPr>
        <w:t>a</w:t>
      </w:r>
      <w:proofErr w:type="spellEnd"/>
      <w:r w:rsidR="00A05B99" w:rsidRPr="00DC4EA9">
        <w:rPr>
          <w:rFonts w:ascii="HelveticaNeueLT Std Lt" w:hAnsi="HelveticaNeueLT Std Lt"/>
          <w:sz w:val="20"/>
          <w:szCs w:val="20"/>
          <w:lang w:val="es-ES_tradnl"/>
        </w:rPr>
        <w:t xml:space="preserve">, </w:t>
      </w:r>
      <w:proofErr w:type="spellStart"/>
      <w:r w:rsidR="00A05B99" w:rsidRPr="00DC4EA9">
        <w:rPr>
          <w:rFonts w:ascii="HelveticaNeueLT Std Lt" w:hAnsi="HelveticaNeueLT Std Lt"/>
          <w:sz w:val="20"/>
          <w:szCs w:val="20"/>
          <w:lang w:val="es-ES_tradnl"/>
        </w:rPr>
        <w:t>Ko</w:t>
      </w:r>
      <w:proofErr w:type="spellEnd"/>
      <w:r w:rsidR="00A05B99" w:rsidRPr="00DC4EA9">
        <w:rPr>
          <w:rFonts w:ascii="HelveticaNeueLT Std Lt" w:hAnsi="HelveticaNeueLT Std Lt"/>
          <w:sz w:val="20"/>
          <w:szCs w:val="20"/>
          <w:lang w:val="es-ES_tradnl"/>
        </w:rPr>
        <w:t xml:space="preserve"> </w:t>
      </w:r>
      <w:proofErr w:type="spellStart"/>
      <w:r w:rsidR="00A05B99" w:rsidRPr="00DC4EA9">
        <w:rPr>
          <w:rFonts w:ascii="HelveticaNeueLT Std Lt" w:hAnsi="HelveticaNeueLT Std Lt"/>
          <w:sz w:val="20"/>
          <w:szCs w:val="20"/>
          <w:lang w:val="es-ES_tradnl"/>
        </w:rPr>
        <w:t>Murobushi</w:t>
      </w:r>
      <w:proofErr w:type="spellEnd"/>
      <w:r w:rsidR="00A05B99" w:rsidRPr="00DC4EA9">
        <w:rPr>
          <w:rFonts w:ascii="HelveticaNeueLT Std Lt" w:hAnsi="HelveticaNeueLT Std Lt"/>
          <w:sz w:val="20"/>
          <w:szCs w:val="20"/>
          <w:lang w:val="es-ES_tradnl"/>
        </w:rPr>
        <w:t xml:space="preserve"> y </w:t>
      </w:r>
      <w:proofErr w:type="spellStart"/>
      <w:r w:rsidR="00A05B99" w:rsidRPr="00DC4EA9">
        <w:rPr>
          <w:rFonts w:ascii="HelveticaNeueLT Std Lt" w:hAnsi="HelveticaNeueLT Std Lt"/>
          <w:sz w:val="20"/>
          <w:szCs w:val="20"/>
          <w:lang w:val="es-ES_tradnl"/>
        </w:rPr>
        <w:t>Mika</w:t>
      </w:r>
      <w:proofErr w:type="spellEnd"/>
      <w:r w:rsidR="00A05B99" w:rsidRPr="00DC4EA9">
        <w:rPr>
          <w:rFonts w:ascii="HelveticaNeueLT Std Lt" w:hAnsi="HelveticaNeueLT Std Lt"/>
          <w:sz w:val="20"/>
          <w:szCs w:val="20"/>
          <w:lang w:val="es-ES_tradnl"/>
        </w:rPr>
        <w:t xml:space="preserve"> </w:t>
      </w:r>
      <w:proofErr w:type="spellStart"/>
      <w:r w:rsidR="00A05B99" w:rsidRPr="00DC4EA9">
        <w:rPr>
          <w:rFonts w:ascii="HelveticaNeueLT Std Lt" w:hAnsi="HelveticaNeueLT Std Lt"/>
          <w:sz w:val="20"/>
          <w:szCs w:val="20"/>
          <w:lang w:val="es-ES_tradnl"/>
        </w:rPr>
        <w:t>Takeushi</w:t>
      </w:r>
      <w:proofErr w:type="spellEnd"/>
      <w:r w:rsidR="00D056E2" w:rsidRPr="00DC4EA9">
        <w:rPr>
          <w:rFonts w:ascii="HelveticaNeueLT Std Lt" w:hAnsi="HelveticaNeueLT Std Lt"/>
          <w:sz w:val="20"/>
          <w:szCs w:val="20"/>
          <w:lang w:val="es-ES_tradnl"/>
        </w:rPr>
        <w:t>.</w:t>
      </w:r>
    </w:p>
    <w:p w:rsidR="00A05B99" w:rsidRPr="00DC4EA9" w:rsidRDefault="00A05B99" w:rsidP="00D056E2">
      <w:pPr>
        <w:pStyle w:val="Sinespaciado1"/>
        <w:jc w:val="both"/>
        <w:rPr>
          <w:rFonts w:ascii="HelveticaNeueLT Std Lt" w:hAnsi="HelveticaNeueLT Std Lt"/>
          <w:sz w:val="20"/>
          <w:szCs w:val="20"/>
          <w:lang w:val="es-ES_tradnl"/>
        </w:rPr>
      </w:pPr>
    </w:p>
    <w:p w:rsidR="00A05B99" w:rsidRPr="00DC4EA9" w:rsidRDefault="00A05B99" w:rsidP="00D056E2">
      <w:pPr>
        <w:jc w:val="both"/>
        <w:rPr>
          <w:rFonts w:ascii="HelveticaNeueLT Std Lt" w:hAnsi="HelveticaNeueLT Std Lt" w:cs="Tahoma"/>
          <w:sz w:val="20"/>
          <w:szCs w:val="20"/>
        </w:rPr>
      </w:pPr>
      <w:r w:rsidRPr="00DC4EA9">
        <w:rPr>
          <w:rFonts w:ascii="HelveticaNeueLT Std Lt" w:hAnsi="HelveticaNeueLT Std Lt" w:cs="Tahoma"/>
          <w:sz w:val="20"/>
          <w:szCs w:val="20"/>
        </w:rPr>
        <w:t xml:space="preserve">Ganadora de diversos premios por mejor dirección y mejor actriz (montajes </w:t>
      </w:r>
      <w:r w:rsidRPr="00DC4EA9">
        <w:rPr>
          <w:rFonts w:ascii="HelveticaNeueLT Std Lt" w:hAnsi="HelveticaNeueLT Std Lt" w:cs="Tahoma"/>
          <w:i/>
          <w:sz w:val="20"/>
          <w:szCs w:val="20"/>
        </w:rPr>
        <w:t>Cuerpo Quebrado</w:t>
      </w:r>
      <w:r w:rsidRPr="00DC4EA9">
        <w:rPr>
          <w:rFonts w:ascii="HelveticaNeueLT Std Lt" w:hAnsi="HelveticaNeueLT Std Lt" w:cs="Tahoma"/>
          <w:sz w:val="20"/>
          <w:szCs w:val="20"/>
        </w:rPr>
        <w:t xml:space="preserve">, </w:t>
      </w:r>
      <w:proofErr w:type="spellStart"/>
      <w:r w:rsidRPr="00DC4EA9">
        <w:rPr>
          <w:rFonts w:ascii="HelveticaNeueLT Std Lt" w:hAnsi="HelveticaNeueLT Std Lt" w:cs="Tahoma"/>
          <w:i/>
          <w:sz w:val="20"/>
          <w:szCs w:val="20"/>
        </w:rPr>
        <w:t>Xipe</w:t>
      </w:r>
      <w:proofErr w:type="spellEnd"/>
      <w:r w:rsidRPr="00DC4EA9">
        <w:rPr>
          <w:rFonts w:ascii="HelveticaNeueLT Std Lt" w:hAnsi="HelveticaNeueLT Std Lt" w:cs="Tahoma"/>
          <w:i/>
          <w:sz w:val="20"/>
          <w:szCs w:val="20"/>
        </w:rPr>
        <w:t xml:space="preserve"> </w:t>
      </w:r>
      <w:proofErr w:type="spellStart"/>
      <w:r w:rsidRPr="00DC4EA9">
        <w:rPr>
          <w:rFonts w:ascii="HelveticaNeueLT Std Lt" w:hAnsi="HelveticaNeueLT Std Lt" w:cs="Tahoma"/>
          <w:i/>
          <w:sz w:val="20"/>
          <w:szCs w:val="20"/>
        </w:rPr>
        <w:t>Totec</w:t>
      </w:r>
      <w:proofErr w:type="spellEnd"/>
      <w:r w:rsidRPr="00DC4EA9">
        <w:rPr>
          <w:rFonts w:ascii="HelveticaNeueLT Std Lt" w:hAnsi="HelveticaNeueLT Std Lt" w:cs="Tahoma"/>
          <w:sz w:val="20"/>
          <w:szCs w:val="20"/>
        </w:rPr>
        <w:t xml:space="preserve">, </w:t>
      </w:r>
      <w:r w:rsidRPr="00DC4EA9">
        <w:rPr>
          <w:rFonts w:ascii="HelveticaNeueLT Std Lt" w:hAnsi="HelveticaNeueLT Std Lt" w:cs="Tahoma"/>
          <w:i/>
          <w:sz w:val="20"/>
          <w:szCs w:val="20"/>
        </w:rPr>
        <w:t>Ninfa</w:t>
      </w:r>
      <w:r w:rsidR="00D056E2" w:rsidRPr="00DC4EA9">
        <w:rPr>
          <w:rFonts w:ascii="HelveticaNeueLT Std Lt" w:hAnsi="HelveticaNeueLT Std Lt" w:cs="Tahoma"/>
          <w:sz w:val="20"/>
          <w:szCs w:val="20"/>
        </w:rPr>
        <w:t xml:space="preserve"> y </w:t>
      </w:r>
      <w:proofErr w:type="spellStart"/>
      <w:r w:rsidRPr="00DC4EA9">
        <w:rPr>
          <w:rFonts w:ascii="HelveticaNeueLT Std Lt" w:hAnsi="HelveticaNeueLT Std Lt" w:cs="Tahoma"/>
          <w:i/>
          <w:sz w:val="20"/>
          <w:szCs w:val="20"/>
        </w:rPr>
        <w:t>Xibalbá</w:t>
      </w:r>
      <w:proofErr w:type="spellEnd"/>
      <w:r w:rsidRPr="00DC4EA9">
        <w:rPr>
          <w:rFonts w:ascii="HelveticaNeueLT Std Lt" w:hAnsi="HelveticaNeueLT Std Lt" w:cs="Tahoma"/>
          <w:sz w:val="20"/>
          <w:szCs w:val="20"/>
        </w:rPr>
        <w:t xml:space="preserve">). En 2011 fue invitada como expositora de su trabajo y línea corporal en el </w:t>
      </w:r>
      <w:r w:rsidRPr="00DC4EA9">
        <w:rPr>
          <w:rFonts w:ascii="HelveticaNeueLT Std Lt" w:hAnsi="HelveticaNeueLT Std Lt" w:cs="Tahoma"/>
          <w:i/>
          <w:sz w:val="20"/>
          <w:szCs w:val="20"/>
        </w:rPr>
        <w:t>XV Encuentro de Mujeres Creadoras de Iberoamérica</w:t>
      </w:r>
      <w:r w:rsidRPr="00DC4EA9">
        <w:rPr>
          <w:rFonts w:ascii="HelveticaNeueLT Std Lt" w:hAnsi="HelveticaNeueLT Std Lt" w:cs="Tahoma"/>
          <w:sz w:val="20"/>
          <w:szCs w:val="20"/>
        </w:rPr>
        <w:t xml:space="preserve">, </w:t>
      </w:r>
      <w:r w:rsidR="00D056E2" w:rsidRPr="00DC4EA9">
        <w:rPr>
          <w:rFonts w:ascii="HelveticaNeueLT Std Lt" w:hAnsi="HelveticaNeueLT Std Lt" w:cs="Tahoma"/>
          <w:sz w:val="20"/>
          <w:szCs w:val="20"/>
        </w:rPr>
        <w:t xml:space="preserve">realizado en </w:t>
      </w:r>
      <w:r w:rsidRPr="00DC4EA9">
        <w:rPr>
          <w:rFonts w:ascii="HelveticaNeueLT Std Lt" w:hAnsi="HelveticaNeueLT Std Lt" w:cs="Tahoma"/>
          <w:sz w:val="20"/>
          <w:szCs w:val="20"/>
        </w:rPr>
        <w:t>Cádiz,</w:t>
      </w:r>
      <w:r w:rsidR="00D056E2" w:rsidRPr="00DC4EA9">
        <w:rPr>
          <w:rFonts w:ascii="HelveticaNeueLT Std Lt" w:hAnsi="HelveticaNeueLT Std Lt" w:cs="Tahoma"/>
          <w:sz w:val="20"/>
          <w:szCs w:val="20"/>
        </w:rPr>
        <w:t xml:space="preserve"> España. Este año</w:t>
      </w:r>
      <w:r w:rsidRPr="00DC4EA9">
        <w:rPr>
          <w:rFonts w:ascii="HelveticaNeueLT Std Lt" w:hAnsi="HelveticaNeueLT Std Lt" w:cs="Tahoma"/>
          <w:sz w:val="20"/>
          <w:szCs w:val="20"/>
        </w:rPr>
        <w:t xml:space="preserve"> nuevamente fue invitada.</w:t>
      </w:r>
    </w:p>
    <w:p w:rsidR="00A05B99" w:rsidRPr="00DC4EA9" w:rsidRDefault="00A05B99" w:rsidP="00D056E2">
      <w:pPr>
        <w:jc w:val="both"/>
        <w:rPr>
          <w:rFonts w:ascii="HelveticaNeueLT Std Lt" w:hAnsi="HelveticaNeueLT Std Lt" w:cs="Tahoma"/>
          <w:sz w:val="20"/>
          <w:szCs w:val="20"/>
        </w:rPr>
      </w:pPr>
    </w:p>
    <w:p w:rsidR="00A05B99" w:rsidRPr="00DC4EA9" w:rsidRDefault="00A05B99" w:rsidP="00D056E2">
      <w:pPr>
        <w:jc w:val="both"/>
        <w:rPr>
          <w:rFonts w:ascii="HelveticaNeueLT Std Lt" w:hAnsi="HelveticaNeueLT Std Lt"/>
          <w:sz w:val="20"/>
          <w:szCs w:val="20"/>
          <w:lang w:val="es-ES_tradnl"/>
        </w:rPr>
      </w:pPr>
      <w:r w:rsidRPr="00DC4EA9">
        <w:rPr>
          <w:rFonts w:ascii="HelveticaNeueLT Std Lt" w:hAnsi="HelveticaNeueLT Std Lt" w:cs="Tahoma"/>
          <w:sz w:val="20"/>
          <w:szCs w:val="20"/>
        </w:rPr>
        <w:t xml:space="preserve">Trabaja como intérprete en la compañía alemana </w:t>
      </w:r>
      <w:proofErr w:type="spellStart"/>
      <w:r w:rsidRPr="00DC4EA9">
        <w:rPr>
          <w:rFonts w:ascii="HelveticaNeueLT Std Lt" w:hAnsi="HelveticaNeueLT Std Lt" w:cs="Tahoma"/>
          <w:sz w:val="20"/>
          <w:szCs w:val="20"/>
        </w:rPr>
        <w:t>Antagon</w:t>
      </w:r>
      <w:proofErr w:type="spellEnd"/>
      <w:r w:rsidRPr="00DC4EA9">
        <w:rPr>
          <w:rFonts w:ascii="HelveticaNeueLT Std Lt" w:hAnsi="HelveticaNeueLT Std Lt" w:cs="Tahoma"/>
          <w:sz w:val="20"/>
          <w:szCs w:val="20"/>
        </w:rPr>
        <w:t xml:space="preserve"> </w:t>
      </w:r>
      <w:proofErr w:type="spellStart"/>
      <w:r w:rsidRPr="00DC4EA9">
        <w:rPr>
          <w:rFonts w:ascii="HelveticaNeueLT Std Lt" w:hAnsi="HelveticaNeueLT Std Lt" w:cs="Tahoma"/>
          <w:sz w:val="20"/>
          <w:szCs w:val="20"/>
        </w:rPr>
        <w:t>Teather</w:t>
      </w:r>
      <w:proofErr w:type="spellEnd"/>
      <w:r w:rsidRPr="00DC4EA9">
        <w:rPr>
          <w:rFonts w:ascii="HelveticaNeueLT Std Lt" w:hAnsi="HelveticaNeueLT Std Lt" w:cs="Tahoma"/>
          <w:sz w:val="20"/>
          <w:szCs w:val="20"/>
        </w:rPr>
        <w:t xml:space="preserve">,  bajo la dirección coreográfica de </w:t>
      </w:r>
      <w:proofErr w:type="spellStart"/>
      <w:r w:rsidRPr="00DC4EA9">
        <w:rPr>
          <w:rFonts w:ascii="HelveticaNeueLT Std Lt" w:hAnsi="HelveticaNeueLT Std Lt" w:cs="Tahoma"/>
          <w:sz w:val="20"/>
          <w:szCs w:val="20"/>
        </w:rPr>
        <w:t>Minako</w:t>
      </w:r>
      <w:proofErr w:type="spellEnd"/>
      <w:r w:rsidRPr="00DC4EA9">
        <w:rPr>
          <w:rFonts w:ascii="HelveticaNeueLT Std Lt" w:hAnsi="HelveticaNeueLT Std Lt" w:cs="Tahoma"/>
          <w:sz w:val="20"/>
          <w:szCs w:val="20"/>
        </w:rPr>
        <w:t xml:space="preserve"> </w:t>
      </w:r>
      <w:proofErr w:type="spellStart"/>
      <w:r w:rsidRPr="00DC4EA9">
        <w:rPr>
          <w:rFonts w:ascii="HelveticaNeueLT Std Lt" w:hAnsi="HelveticaNeueLT Std Lt" w:cs="Tahoma"/>
          <w:sz w:val="20"/>
          <w:szCs w:val="20"/>
        </w:rPr>
        <w:t>Seki</w:t>
      </w:r>
      <w:proofErr w:type="spellEnd"/>
      <w:r w:rsidRPr="00DC4EA9">
        <w:rPr>
          <w:rFonts w:ascii="HelveticaNeueLT Std Lt" w:hAnsi="HelveticaNeueLT Std Lt" w:cs="Tahoma"/>
          <w:sz w:val="20"/>
          <w:szCs w:val="20"/>
        </w:rPr>
        <w:t>.</w:t>
      </w:r>
      <w:r w:rsidR="00D056E2" w:rsidRPr="00DC4EA9">
        <w:rPr>
          <w:rFonts w:ascii="HelveticaNeueLT Std Lt" w:hAnsi="HelveticaNeueLT Std Lt" w:cs="Tahoma"/>
          <w:sz w:val="20"/>
          <w:szCs w:val="20"/>
        </w:rPr>
        <w:t xml:space="preserve"> </w:t>
      </w:r>
      <w:r w:rsidRPr="00DC4EA9">
        <w:rPr>
          <w:rFonts w:ascii="HelveticaNeueLT Std Lt" w:hAnsi="HelveticaNeueLT Std Lt" w:cs="Tahoma"/>
          <w:sz w:val="20"/>
          <w:szCs w:val="20"/>
        </w:rPr>
        <w:t xml:space="preserve">Estudia danzas balinesas en Indonesia, realiza seminarios de actuación con el Odín </w:t>
      </w:r>
      <w:proofErr w:type="spellStart"/>
      <w:r w:rsidRPr="00DC4EA9">
        <w:rPr>
          <w:rFonts w:ascii="HelveticaNeueLT Std Lt" w:hAnsi="HelveticaNeueLT Std Lt" w:cs="Tahoma"/>
          <w:sz w:val="20"/>
          <w:szCs w:val="20"/>
        </w:rPr>
        <w:t>Teather</w:t>
      </w:r>
      <w:proofErr w:type="spellEnd"/>
      <w:r w:rsidR="00D056E2" w:rsidRPr="00DC4EA9">
        <w:rPr>
          <w:rFonts w:ascii="HelveticaNeueLT Std Lt" w:hAnsi="HelveticaNeueLT Std Lt" w:cs="Tahoma"/>
          <w:sz w:val="20"/>
          <w:szCs w:val="20"/>
        </w:rPr>
        <w:t>,</w:t>
      </w:r>
      <w:r w:rsidRPr="00DC4EA9">
        <w:rPr>
          <w:rFonts w:ascii="HelveticaNeueLT Std Lt" w:hAnsi="HelveticaNeueLT Std Lt" w:cs="Tahoma"/>
          <w:sz w:val="20"/>
          <w:szCs w:val="20"/>
        </w:rPr>
        <w:t xml:space="preserve"> en Dinamarca</w:t>
      </w:r>
      <w:r w:rsidR="00D056E2" w:rsidRPr="00DC4EA9">
        <w:rPr>
          <w:rFonts w:ascii="HelveticaNeueLT Std Lt" w:hAnsi="HelveticaNeueLT Std Lt" w:cs="Tahoma"/>
          <w:sz w:val="20"/>
          <w:szCs w:val="20"/>
        </w:rPr>
        <w:t>.</w:t>
      </w:r>
    </w:p>
    <w:p w:rsidR="00A05B99" w:rsidRPr="00DC4EA9" w:rsidRDefault="00A05B99" w:rsidP="00D056E2">
      <w:pPr>
        <w:jc w:val="both"/>
        <w:rPr>
          <w:rFonts w:ascii="HelveticaNeueLT Std Lt" w:hAnsi="HelveticaNeueLT Std Lt" w:cs="Tahoma"/>
          <w:sz w:val="20"/>
          <w:szCs w:val="20"/>
          <w:lang w:val="es-ES_tradnl"/>
        </w:rPr>
      </w:pPr>
    </w:p>
    <w:p w:rsidR="00A05B99" w:rsidRDefault="00A05B99" w:rsidP="00D056E2">
      <w:pPr>
        <w:jc w:val="both"/>
        <w:rPr>
          <w:rFonts w:ascii="HelveticaNeueLT Std Lt" w:hAnsi="HelveticaNeueLT Std Lt" w:cs="Tahoma"/>
          <w:sz w:val="20"/>
          <w:szCs w:val="20"/>
        </w:rPr>
      </w:pPr>
      <w:r w:rsidRPr="00DC4EA9">
        <w:rPr>
          <w:rFonts w:ascii="HelveticaNeueLT Std Lt" w:hAnsi="HelveticaNeueLT Std Lt" w:cs="Tahoma"/>
          <w:sz w:val="20"/>
          <w:szCs w:val="20"/>
        </w:rPr>
        <w:t>Actualmente dirige la compañía Ruta de la Memoria, donde desa</w:t>
      </w:r>
      <w:r w:rsidR="00D056E2" w:rsidRPr="00DC4EA9">
        <w:rPr>
          <w:rFonts w:ascii="HelveticaNeueLT Std Lt" w:hAnsi="HelveticaNeueLT Std Lt" w:cs="Tahoma"/>
          <w:sz w:val="20"/>
          <w:szCs w:val="20"/>
        </w:rPr>
        <w:t xml:space="preserve">rrolla su propia línea de </w:t>
      </w:r>
      <w:proofErr w:type="spellStart"/>
      <w:r w:rsidR="00D056E2" w:rsidRPr="00DC4EA9">
        <w:rPr>
          <w:rFonts w:ascii="HelveticaNeueLT Std Lt" w:hAnsi="HelveticaNeueLT Std Lt" w:cs="Tahoma"/>
          <w:sz w:val="20"/>
          <w:szCs w:val="20"/>
        </w:rPr>
        <w:t>Butoh</w:t>
      </w:r>
      <w:proofErr w:type="spellEnd"/>
      <w:r w:rsidRPr="00DC4EA9">
        <w:rPr>
          <w:rFonts w:ascii="HelveticaNeueLT Std Lt" w:hAnsi="HelveticaNeueLT Std Lt" w:cs="Tahoma"/>
          <w:sz w:val="20"/>
          <w:szCs w:val="20"/>
        </w:rPr>
        <w:t xml:space="preserve"> con énfasis en teatro de género y derechos humanos. Ha impartido clases en México, Chile y Argentina.</w:t>
      </w:r>
    </w:p>
    <w:p w:rsidR="00DC4EA9" w:rsidRPr="00DC4EA9" w:rsidRDefault="00DC4EA9" w:rsidP="00D056E2">
      <w:pPr>
        <w:jc w:val="both"/>
        <w:rPr>
          <w:rFonts w:ascii="HelveticaNeueLT Std Lt" w:hAnsi="HelveticaNeueLT Std Lt" w:cs="Tahoma"/>
          <w:sz w:val="20"/>
          <w:szCs w:val="20"/>
        </w:rPr>
      </w:pPr>
    </w:p>
    <w:p w:rsidR="00DC4EA9" w:rsidRPr="00A23F11" w:rsidRDefault="00DC4EA9" w:rsidP="002C79F2">
      <w:pPr>
        <w:spacing w:beforeLines="1" w:afterLines="1"/>
        <w:jc w:val="both"/>
        <w:outlineLvl w:val="3"/>
        <w:rPr>
          <w:rFonts w:ascii="HelveticaNeueLT Std Lt" w:hAnsi="HelveticaNeueLT Std Lt"/>
          <w:sz w:val="20"/>
          <w:szCs w:val="20"/>
        </w:rPr>
      </w:pPr>
      <w:r w:rsidRPr="00A23F11">
        <w:rPr>
          <w:rFonts w:ascii="HelveticaNeueLT Std Lt" w:hAnsi="HelveticaNeueLT Std Lt"/>
          <w:sz w:val="20"/>
          <w:szCs w:val="20"/>
        </w:rPr>
        <w:t xml:space="preserve">Prensa: Martha Herrera / </w:t>
      </w:r>
      <w:hyperlink r:id="rId6" w:history="1">
        <w:r w:rsidRPr="00A23F11">
          <w:rPr>
            <w:rStyle w:val="Hipervnculo"/>
            <w:rFonts w:ascii="HelveticaNeueLT Std Lt" w:eastAsiaTheme="majorEastAsia" w:hAnsi="HelveticaNeueLT Std Lt"/>
            <w:sz w:val="20"/>
            <w:szCs w:val="20"/>
          </w:rPr>
          <w:t>santism@unam.mx</w:t>
        </w:r>
      </w:hyperlink>
      <w:r w:rsidRPr="00A23F11">
        <w:rPr>
          <w:rFonts w:ascii="HelveticaNeueLT Std Lt" w:hAnsi="HelveticaNeueLT Std Lt"/>
          <w:sz w:val="20"/>
          <w:szCs w:val="20"/>
        </w:rPr>
        <w:t xml:space="preserve"> / 5535 2186 / 5535 2288, ext. 160</w:t>
      </w:r>
    </w:p>
    <w:p w:rsidR="00DC4EA9" w:rsidRPr="006374DF" w:rsidRDefault="00DC4EA9" w:rsidP="00AA37E8">
      <w:pPr>
        <w:tabs>
          <w:tab w:val="left" w:pos="2010"/>
        </w:tabs>
      </w:pPr>
      <w:r>
        <w:tab/>
      </w:r>
      <w:r>
        <w:rPr>
          <w:noProof/>
          <w:lang w:val="es-MX" w:eastAsia="es-MX"/>
        </w:rPr>
        <w:drawing>
          <wp:anchor distT="0" distB="0" distL="114300" distR="114300" simplePos="0" relativeHeight="251659264" behindDoc="1" locked="0" layoutInCell="1" allowOverlap="1">
            <wp:simplePos x="0" y="0"/>
            <wp:positionH relativeFrom="column">
              <wp:posOffset>-203835</wp:posOffset>
            </wp:positionH>
            <wp:positionV relativeFrom="paragraph">
              <wp:posOffset>180340</wp:posOffset>
            </wp:positionV>
            <wp:extent cx="5562600" cy="657225"/>
            <wp:effectExtent l="0" t="0" r="0" b="0"/>
            <wp:wrapNone/>
            <wp:docPr id="4" name="Imagen 2" descr="cid:e75eea9a-ac58-41db-90cb-3226034b591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75eea9a-ac58-41db-90cb-3226034b591c@namprd06.prod.outlook.com"/>
                    <pic:cNvPicPr>
                      <a:picLocks noChangeAspect="1" noChangeArrowheads="1"/>
                    </pic:cNvPicPr>
                  </pic:nvPicPr>
                  <pic:blipFill>
                    <a:blip r:embed="rId7" r:link="rId8" cstate="print"/>
                    <a:srcRect/>
                    <a:stretch>
                      <a:fillRect/>
                    </a:stretch>
                  </pic:blipFill>
                  <pic:spPr bwMode="auto">
                    <a:xfrm>
                      <a:off x="0" y="0"/>
                      <a:ext cx="5562600" cy="657225"/>
                    </a:xfrm>
                    <a:prstGeom prst="rect">
                      <a:avLst/>
                    </a:prstGeom>
                    <a:noFill/>
                    <a:ln w="9525">
                      <a:noFill/>
                      <a:miter lim="800000"/>
                      <a:headEnd/>
                      <a:tailEnd/>
                    </a:ln>
                  </pic:spPr>
                </pic:pic>
              </a:graphicData>
            </a:graphic>
          </wp:anchor>
        </w:drawing>
      </w:r>
    </w:p>
    <w:p w:rsidR="001629AE" w:rsidRPr="00A05B99" w:rsidRDefault="001629AE" w:rsidP="001629AE">
      <w:pPr>
        <w:pStyle w:val="Sinespaciado1"/>
        <w:rPr>
          <w:rFonts w:ascii="Century Gothic" w:hAnsi="Century Gothic"/>
          <w:sz w:val="20"/>
          <w:szCs w:val="20"/>
          <w:lang w:val="es-ES"/>
        </w:rPr>
      </w:pPr>
    </w:p>
    <w:p w:rsidR="00F2356B" w:rsidRPr="00540817" w:rsidRDefault="00F2356B">
      <w:pPr>
        <w:rPr>
          <w:rFonts w:ascii="Century Gothic" w:hAnsi="Century Gothic"/>
          <w:sz w:val="20"/>
          <w:szCs w:val="20"/>
          <w:lang w:val="es-ES_tradnl"/>
        </w:rPr>
      </w:pPr>
    </w:p>
    <w:sectPr w:rsidR="00F2356B" w:rsidRPr="00540817"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F2356B"/>
    <w:rsid w:val="000134C0"/>
    <w:rsid w:val="001629AE"/>
    <w:rsid w:val="00183E78"/>
    <w:rsid w:val="00184CBB"/>
    <w:rsid w:val="00224B6A"/>
    <w:rsid w:val="0029516C"/>
    <w:rsid w:val="002B4481"/>
    <w:rsid w:val="002C79F2"/>
    <w:rsid w:val="003145A4"/>
    <w:rsid w:val="003B5268"/>
    <w:rsid w:val="004151FD"/>
    <w:rsid w:val="004220F6"/>
    <w:rsid w:val="00477436"/>
    <w:rsid w:val="00540817"/>
    <w:rsid w:val="00572C33"/>
    <w:rsid w:val="00876122"/>
    <w:rsid w:val="008B0C7A"/>
    <w:rsid w:val="008B4236"/>
    <w:rsid w:val="009054C4"/>
    <w:rsid w:val="00955B21"/>
    <w:rsid w:val="00A05B99"/>
    <w:rsid w:val="00A85954"/>
    <w:rsid w:val="00AA37E8"/>
    <w:rsid w:val="00B63A78"/>
    <w:rsid w:val="00BD7104"/>
    <w:rsid w:val="00C54A33"/>
    <w:rsid w:val="00D056E2"/>
    <w:rsid w:val="00D622EF"/>
    <w:rsid w:val="00DC4EA9"/>
    <w:rsid w:val="00DF43C1"/>
    <w:rsid w:val="00E76014"/>
    <w:rsid w:val="00F150F7"/>
    <w:rsid w:val="00F2356B"/>
    <w:rsid w:val="00FA170F"/>
    <w:rsid w:val="00FA3D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2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356B"/>
    <w:rPr>
      <w:color w:val="0000FF"/>
      <w:u w:val="single"/>
    </w:rPr>
  </w:style>
  <w:style w:type="paragraph" w:customStyle="1" w:styleId="Sinespaciado1">
    <w:name w:val="Sin espaciado1"/>
    <w:uiPriority w:val="1"/>
    <w:qFormat/>
    <w:rsid w:val="00F2356B"/>
    <w:rPr>
      <w:rFonts w:ascii="Calibri" w:eastAsia="Calibri" w:hAnsi="Calibri"/>
      <w:sz w:val="22"/>
      <w:szCs w:val="22"/>
      <w:lang w:val="es-CL" w:eastAsia="en-US"/>
    </w:rPr>
  </w:style>
  <w:style w:type="paragraph" w:styleId="Textodeglobo">
    <w:name w:val="Balloon Text"/>
    <w:basedOn w:val="Normal"/>
    <w:link w:val="TextodegloboCar"/>
    <w:rsid w:val="00DC4EA9"/>
    <w:rPr>
      <w:rFonts w:ascii="Tahoma" w:hAnsi="Tahoma" w:cs="Tahoma"/>
      <w:sz w:val="16"/>
      <w:szCs w:val="16"/>
    </w:rPr>
  </w:style>
  <w:style w:type="character" w:customStyle="1" w:styleId="TextodegloboCar">
    <w:name w:val="Texto de globo Car"/>
    <w:basedOn w:val="Fuentedeprrafopredeter"/>
    <w:link w:val="Textodeglobo"/>
    <w:rsid w:val="00DC4EA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e75eea9a-ac58-41db-90cb-3226034b591c@namprd06.prod.outlook.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ism@unam.mx" TargetMode="External"/><Relationship Id="rId5" Type="http://schemas.openxmlformats.org/officeDocument/2006/relationships/image" Target="cid:72AAAF7A-A70E-4973-9B84-0DAA62A8836B@la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APOYODIF</cp:lastModifiedBy>
  <cp:revision>4</cp:revision>
  <dcterms:created xsi:type="dcterms:W3CDTF">2013-05-30T23:19:00Z</dcterms:created>
  <dcterms:modified xsi:type="dcterms:W3CDTF">2013-06-04T23:26:00Z</dcterms:modified>
</cp:coreProperties>
</file>